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732A7C">
        <w:rPr>
          <w:rFonts w:eastAsia="Times New Roman" w:cs="Times New Roman"/>
          <w:szCs w:val="28"/>
          <w:lang w:eastAsia="ru-RU"/>
        </w:rPr>
        <w:t xml:space="preserve">К СВЕДЕНИЮ РУКОВОДИТЕЛЕЙ ОРГАНИЗАЦИЙ, </w:t>
      </w: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732A7C">
        <w:rPr>
          <w:rFonts w:eastAsia="Times New Roman" w:cs="Times New Roman"/>
          <w:szCs w:val="28"/>
          <w:lang w:eastAsia="ru-RU"/>
        </w:rPr>
        <w:t>ОСУЩЕСТВЛЯЮЩИХ ВЫПУСК СМИ</w:t>
      </w:r>
    </w:p>
    <w:p w:rsidR="00B44100" w:rsidRPr="00732A7C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Pr="00732A7C" w:rsidRDefault="00B44100" w:rsidP="00B441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8"/>
        </w:rPr>
      </w:pPr>
      <w:r w:rsidRPr="007172DE">
        <w:rPr>
          <w:rFonts w:cs="Times New Roman"/>
          <w:szCs w:val="24"/>
        </w:rPr>
        <w:t>  В соответствии с</w:t>
      </w:r>
      <w:r>
        <w:rPr>
          <w:rFonts w:cs="Times New Roman"/>
          <w:szCs w:val="24"/>
        </w:rPr>
        <w:t xml:space="preserve"> пунктами 1, 6</w:t>
      </w:r>
      <w:r w:rsidRPr="007172DE">
        <w:rPr>
          <w:rFonts w:cs="Times New Roman"/>
          <w:szCs w:val="24"/>
        </w:rPr>
        <w:t xml:space="preserve"> стать</w:t>
      </w:r>
      <w:r>
        <w:rPr>
          <w:rFonts w:cs="Times New Roman"/>
          <w:szCs w:val="24"/>
        </w:rPr>
        <w:t>и</w:t>
      </w:r>
      <w:r w:rsidRPr="007172DE">
        <w:rPr>
          <w:rFonts w:cs="Times New Roman"/>
          <w:szCs w:val="24"/>
        </w:rPr>
        <w:t xml:space="preserve"> 34 Закона Омской области </w:t>
      </w:r>
      <w:r>
        <w:rPr>
          <w:rFonts w:cs="Times New Roman"/>
          <w:szCs w:val="24"/>
        </w:rPr>
        <w:br/>
      </w:r>
      <w:r w:rsidRPr="007172DE">
        <w:rPr>
          <w:rFonts w:cs="Times New Roman"/>
          <w:szCs w:val="24"/>
        </w:rPr>
        <w:t xml:space="preserve">"О выборах в органы местного самоуправления Омской области" </w:t>
      </w:r>
      <w:r w:rsidRPr="00513475">
        <w:rPr>
          <w:rFonts w:cs="Times New Roman"/>
          <w:szCs w:val="24"/>
        </w:rPr>
        <w:t xml:space="preserve">от 7.07.2003 № 456-ОЗ </w:t>
      </w:r>
      <w:r w:rsidRPr="00732A7C">
        <w:rPr>
          <w:rFonts w:cs="Times New Roman"/>
          <w:szCs w:val="28"/>
        </w:rPr>
        <w:t>государственные и муниципальные организации телерадиовещания и редакции государственных и муниципальных периодических печатных изданий обязаны обеспечить равные условия проведения предвыборной агитации соответственно зарегистрированным кандидатам.</w:t>
      </w:r>
    </w:p>
    <w:p w:rsidR="00B44100" w:rsidRPr="00732A7C" w:rsidRDefault="00B44100" w:rsidP="00B441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8"/>
        </w:rPr>
      </w:pPr>
      <w:r w:rsidRPr="00732A7C">
        <w:rPr>
          <w:rFonts w:cs="Times New Roman"/>
          <w:szCs w:val="28"/>
        </w:rPr>
        <w:t xml:space="preserve">При проведении выборов сведения о размере (в валюте Российской Федерации) и других условиях оплаты эфирного времени, печатной площади, услуг по размещению агитационных материалов должны быть опубликованы соответствующей организацией телерадиовещания, редакцией периодического печатного издания, редакцией сетевого издания </w:t>
      </w:r>
      <w:r w:rsidRPr="00732A7C">
        <w:rPr>
          <w:rFonts w:cs="Times New Roman"/>
          <w:b/>
          <w:szCs w:val="28"/>
        </w:rPr>
        <w:t xml:space="preserve">не позднее чем через 30 дней </w:t>
      </w:r>
      <w:r w:rsidRPr="00732A7C">
        <w:rPr>
          <w:rFonts w:cs="Times New Roman"/>
          <w:szCs w:val="28"/>
        </w:rPr>
        <w:t>со дня официального опубликования (публикации) решения о назначении выборов и в тот же срок должны быть представлены в избирательную комиссию</w:t>
      </w:r>
      <w:r>
        <w:rPr>
          <w:rFonts w:cs="Times New Roman"/>
          <w:szCs w:val="28"/>
        </w:rPr>
        <w:t xml:space="preserve"> муниципального образования</w:t>
      </w:r>
      <w:r w:rsidRPr="00732A7C">
        <w:rPr>
          <w:rFonts w:cs="Times New Roman"/>
          <w:szCs w:val="28"/>
        </w:rPr>
        <w:t>.</w:t>
      </w:r>
    </w:p>
    <w:p w:rsidR="00B44100" w:rsidRPr="007172DE" w:rsidRDefault="00B44100" w:rsidP="00B441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  <w:r w:rsidRPr="00732A7C">
        <w:rPr>
          <w:rFonts w:eastAsia="Times New Roman" w:cs="Times New Roman"/>
          <w:szCs w:val="28"/>
          <w:lang w:eastAsia="ru-RU"/>
        </w:rPr>
        <w:t xml:space="preserve">Вместе с указанными сведениями в избирательную комиссию должна быть представлена информация </w:t>
      </w:r>
      <w:r w:rsidRPr="00732A7C">
        <w:rPr>
          <w:rFonts w:cs="Times New Roman"/>
          <w:szCs w:val="28"/>
        </w:rPr>
        <w:t>о дате и об источнике их опубликования, сведения о регистрационном номере и дате выдачи свидетельства о регистрации средства массовой информации и уведомление о готовности предоставить эфирное время, печатную площадь для проведения предвыборной агитации, услуги по размещению агитационных материалов в сетевом издании</w:t>
      </w:r>
      <w:r>
        <w:rPr>
          <w:rFonts w:cs="Times New Roman"/>
          <w:szCs w:val="28"/>
        </w:rPr>
        <w:t xml:space="preserve"> </w:t>
      </w:r>
      <w:r w:rsidRPr="007172DE">
        <w:rPr>
          <w:rFonts w:cs="Times New Roman"/>
          <w:szCs w:val="24"/>
        </w:rPr>
        <w:t>(приложение № 1 "Уведомление для средств массовой информации").</w:t>
      </w:r>
    </w:p>
    <w:p w:rsidR="00B44100" w:rsidRPr="007172DE" w:rsidRDefault="00B44100" w:rsidP="00B44100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:rsidR="00B44100" w:rsidRDefault="00B44100" w:rsidP="00B44100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B44100" w:rsidRPr="00E135A6" w:rsidRDefault="00B44100" w:rsidP="00B44100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ru-RU"/>
        </w:rPr>
      </w:pPr>
      <w:r w:rsidRPr="00E135A6">
        <w:rPr>
          <w:rFonts w:eastAsia="Times New Roman" w:cs="Times New Roman"/>
          <w:sz w:val="24"/>
          <w:szCs w:val="24"/>
          <w:lang w:eastAsia="ru-RU"/>
        </w:rPr>
        <w:t>(оформляется на официальном бланке организации)</w:t>
      </w:r>
    </w:p>
    <w:p w:rsidR="00B44100" w:rsidRPr="00E135A6" w:rsidRDefault="00B44100" w:rsidP="00B44100">
      <w:pPr>
        <w:spacing w:after="0" w:line="240" w:lineRule="auto"/>
        <w:jc w:val="right"/>
        <w:rPr>
          <w:rFonts w:eastAsia="Times New Roman" w:cs="Times New Roman"/>
          <w:sz w:val="24"/>
          <w:szCs w:val="24"/>
          <w:lang w:eastAsia="ru-RU"/>
        </w:rPr>
      </w:pPr>
    </w:p>
    <w:p w:rsidR="00B44100" w:rsidRPr="00E135A6" w:rsidRDefault="00B44100" w:rsidP="00B44100">
      <w:pPr>
        <w:shd w:val="clear" w:color="auto" w:fill="FFFFFF"/>
        <w:tabs>
          <w:tab w:val="left" w:pos="1562"/>
          <w:tab w:val="center" w:pos="4961"/>
        </w:tabs>
        <w:spacing w:after="0" w:line="240" w:lineRule="auto"/>
        <w:jc w:val="right"/>
        <w:rPr>
          <w:rFonts w:eastAsia="Times New Roman" w:cs="Times New Roman"/>
          <w:i/>
          <w:spacing w:val="-10"/>
          <w:szCs w:val="24"/>
          <w:u w:val="thick"/>
          <w:lang w:eastAsia="ru-RU"/>
        </w:rPr>
      </w:pPr>
      <w:r w:rsidRPr="000E7280">
        <w:rPr>
          <w:rFonts w:eastAsia="Times New Roman" w:cs="Times New Roman"/>
          <w:spacing w:val="-10"/>
          <w:szCs w:val="28"/>
          <w:lang w:eastAsia="ru-RU"/>
        </w:rPr>
        <w:t>В</w:t>
      </w:r>
      <w:r w:rsidRPr="00E135A6">
        <w:rPr>
          <w:rFonts w:eastAsia="Times New Roman" w:cs="Times New Roman"/>
          <w:spacing w:val="-10"/>
          <w:szCs w:val="24"/>
          <w:lang w:eastAsia="ru-RU"/>
        </w:rPr>
        <w:t xml:space="preserve">  </w:t>
      </w:r>
      <w:r>
        <w:rPr>
          <w:rFonts w:eastAsia="Times New Roman" w:cs="Times New Roman"/>
          <w:spacing w:val="-10"/>
          <w:szCs w:val="24"/>
          <w:lang w:eastAsia="ru-RU"/>
        </w:rPr>
        <w:t>____________________________________________________</w:t>
      </w:r>
    </w:p>
    <w:p w:rsidR="00B44100" w:rsidRDefault="00B44100" w:rsidP="00B44100">
      <w:pPr>
        <w:spacing w:after="0" w:line="240" w:lineRule="auto"/>
        <w:ind w:left="2268"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 w:rsidRPr="00B44100">
        <w:rPr>
          <w:rFonts w:eastAsia="Times New Roman" w:cs="Times New Roman"/>
          <w:sz w:val="20"/>
          <w:lang w:eastAsia="ru-RU"/>
        </w:rPr>
        <w:t>(</w:t>
      </w:r>
      <w:r w:rsidRPr="000E7280">
        <w:rPr>
          <w:rFonts w:eastAsia="Times New Roman" w:cs="Times New Roman"/>
          <w:i/>
          <w:sz w:val="20"/>
          <w:szCs w:val="20"/>
          <w:lang w:eastAsia="ru-RU"/>
        </w:rPr>
        <w:t>наименование избирательной комиссии муниципального образования</w:t>
      </w:r>
    </w:p>
    <w:p w:rsidR="00B44100" w:rsidRPr="000E7280" w:rsidRDefault="00B44100" w:rsidP="00B44100">
      <w:pPr>
        <w:spacing w:after="0" w:line="240" w:lineRule="auto"/>
        <w:ind w:left="3119"/>
        <w:jc w:val="center"/>
        <w:rPr>
          <w:rFonts w:eastAsia="Times New Roman" w:cs="Times New Roman"/>
          <w:i/>
          <w:sz w:val="20"/>
          <w:szCs w:val="20"/>
          <w:lang w:eastAsia="ru-RU"/>
        </w:rPr>
      </w:pPr>
      <w:r w:rsidRPr="000E7280">
        <w:rPr>
          <w:rFonts w:eastAsia="Times New Roman" w:cs="Times New Roman"/>
          <w:i/>
          <w:sz w:val="20"/>
          <w:szCs w:val="20"/>
          <w:lang w:eastAsia="ru-RU"/>
        </w:rPr>
        <w:t>Омской</w:t>
      </w:r>
      <w:r>
        <w:rPr>
          <w:rFonts w:eastAsia="Times New Roman" w:cs="Times New Roman"/>
          <w:i/>
          <w:sz w:val="20"/>
          <w:szCs w:val="20"/>
          <w:lang w:eastAsia="ru-RU"/>
        </w:rPr>
        <w:t xml:space="preserve"> </w:t>
      </w:r>
      <w:r w:rsidRPr="000E7280">
        <w:rPr>
          <w:rFonts w:eastAsia="Times New Roman" w:cs="Times New Roman"/>
          <w:i/>
          <w:sz w:val="20"/>
          <w:szCs w:val="20"/>
          <w:lang w:eastAsia="ru-RU"/>
        </w:rPr>
        <w:t>области)</w:t>
      </w:r>
    </w:p>
    <w:p w:rsidR="00B44100" w:rsidRPr="0046728C" w:rsidRDefault="00B44100" w:rsidP="00B44100">
      <w:pPr>
        <w:shd w:val="clear" w:color="auto" w:fill="FFFFFF"/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  <w:r w:rsidRPr="0046728C">
        <w:rPr>
          <w:rFonts w:cs="Times New Roman"/>
          <w:b/>
          <w:bCs/>
          <w:sz w:val="26"/>
          <w:szCs w:val="26"/>
        </w:rPr>
        <w:t xml:space="preserve">Сведения </w:t>
      </w:r>
    </w:p>
    <w:p w:rsidR="00B44100" w:rsidRDefault="00B44100" w:rsidP="00B44100">
      <w:pPr>
        <w:shd w:val="clear" w:color="auto" w:fill="FFFFFF"/>
        <w:spacing w:after="0" w:line="240" w:lineRule="auto"/>
        <w:jc w:val="center"/>
        <w:rPr>
          <w:bCs/>
          <w:szCs w:val="28"/>
        </w:rPr>
      </w:pPr>
      <w:r w:rsidRPr="009D421C">
        <w:rPr>
          <w:szCs w:val="28"/>
        </w:rPr>
        <w:t>о готовности</w:t>
      </w:r>
      <w:r>
        <w:rPr>
          <w:szCs w:val="28"/>
        </w:rPr>
        <w:t xml:space="preserve"> предоставить печатную площадь, эфирное время, услуги по размещению агитационных материалов</w:t>
      </w:r>
      <w:r w:rsidRPr="009D421C">
        <w:rPr>
          <w:szCs w:val="28"/>
        </w:rPr>
        <w:t xml:space="preserve"> в средствах массовой информации </w:t>
      </w:r>
      <w:r>
        <w:rPr>
          <w:szCs w:val="28"/>
        </w:rPr>
        <w:br/>
      </w:r>
      <w:r w:rsidRPr="005D366A">
        <w:rPr>
          <w:bCs/>
          <w:szCs w:val="28"/>
        </w:rPr>
        <w:t>при проведении</w:t>
      </w:r>
      <w:r>
        <w:rPr>
          <w:bCs/>
          <w:szCs w:val="28"/>
        </w:rPr>
        <w:t xml:space="preserve"> выборов </w:t>
      </w:r>
    </w:p>
    <w:p w:rsidR="00B44100" w:rsidRPr="00AA38BF" w:rsidRDefault="00B44100" w:rsidP="00B44100">
      <w:pPr>
        <w:shd w:val="clear" w:color="auto" w:fill="FFFFFF"/>
        <w:spacing w:after="0" w:line="240" w:lineRule="auto"/>
        <w:jc w:val="center"/>
        <w:rPr>
          <w:bCs/>
          <w:szCs w:val="28"/>
          <w:u w:val="thick"/>
        </w:rPr>
      </w:pPr>
      <w:r>
        <w:rPr>
          <w:bCs/>
          <w:szCs w:val="28"/>
        </w:rPr>
        <w:t xml:space="preserve">__________________________________________________________________ </w:t>
      </w:r>
      <w:r>
        <w:rPr>
          <w:bCs/>
          <w:szCs w:val="28"/>
          <w:u w:val="thick"/>
        </w:rPr>
        <w:t xml:space="preserve">         </w:t>
      </w:r>
      <w:r>
        <w:rPr>
          <w:bCs/>
          <w:szCs w:val="28"/>
        </w:rPr>
        <w:t xml:space="preserve">   </w:t>
      </w:r>
      <w:r>
        <w:rPr>
          <w:bCs/>
          <w:szCs w:val="28"/>
          <w:u w:val="thick"/>
        </w:rPr>
        <w:t xml:space="preserve">                   </w:t>
      </w:r>
    </w:p>
    <w:p w:rsidR="00B44100" w:rsidRPr="00B44100" w:rsidRDefault="00B44100" w:rsidP="00B44100">
      <w:pPr>
        <w:shd w:val="clear" w:color="auto" w:fill="FFFFFF"/>
        <w:spacing w:after="0" w:line="240" w:lineRule="auto"/>
        <w:jc w:val="center"/>
        <w:rPr>
          <w:bCs/>
          <w:sz w:val="20"/>
        </w:rPr>
      </w:pPr>
      <w:r w:rsidRPr="00B44100">
        <w:rPr>
          <w:bCs/>
          <w:sz w:val="20"/>
        </w:rPr>
        <w:t>(наименование избирательной кампании)</w:t>
      </w:r>
    </w:p>
    <w:p w:rsidR="00B44100" w:rsidRDefault="00B44100" w:rsidP="00B44100">
      <w:pPr>
        <w:spacing w:after="0" w:line="240" w:lineRule="auto"/>
        <w:jc w:val="right"/>
      </w:pPr>
    </w:p>
    <w:tbl>
      <w:tblPr>
        <w:tblW w:w="9891" w:type="dxa"/>
        <w:tblInd w:w="-252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50"/>
        <w:gridCol w:w="141"/>
      </w:tblGrid>
      <w:tr w:rsidR="00B44100" w:rsidRPr="00DA491B" w:rsidTr="00B44100">
        <w:trPr>
          <w:gridAfter w:val="1"/>
          <w:wAfter w:w="141" w:type="dxa"/>
          <w:trHeight w:val="659"/>
        </w:trPr>
        <w:tc>
          <w:tcPr>
            <w:tcW w:w="9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44100" w:rsidRPr="00DA491B" w:rsidRDefault="00B44100" w:rsidP="001D0857">
            <w:pPr>
              <w:spacing w:after="0" w:line="240" w:lineRule="auto"/>
              <w:jc w:val="center"/>
              <w:rPr>
                <w:sz w:val="18"/>
              </w:rPr>
            </w:pPr>
            <w:r w:rsidRPr="00B44100">
              <w:rPr>
                <w:sz w:val="20"/>
              </w:rPr>
              <w:t>(наименование СМИ)</w:t>
            </w:r>
          </w:p>
        </w:tc>
      </w:tr>
      <w:tr w:rsidR="00B44100" w:rsidRPr="00DA491B" w:rsidTr="00B44100">
        <w:trPr>
          <w:gridAfter w:val="1"/>
          <w:wAfter w:w="141" w:type="dxa"/>
          <w:trHeight w:val="706"/>
        </w:trPr>
        <w:tc>
          <w:tcPr>
            <w:tcW w:w="9750" w:type="dxa"/>
            <w:tcBorders>
              <w:top w:val="single" w:sz="4" w:space="0" w:color="auto"/>
            </w:tcBorders>
            <w:shd w:val="clear" w:color="auto" w:fill="auto"/>
          </w:tcPr>
          <w:p w:rsidR="00B44100" w:rsidRPr="00DA491B" w:rsidRDefault="00B44100" w:rsidP="001D0857">
            <w:pPr>
              <w:spacing w:after="0" w:line="240" w:lineRule="auto"/>
              <w:jc w:val="center"/>
              <w:rPr>
                <w:sz w:val="18"/>
              </w:rPr>
            </w:pPr>
            <w:r w:rsidRPr="00B44100">
              <w:rPr>
                <w:sz w:val="20"/>
              </w:rPr>
              <w:t>(регистрационный номер, кем и когда зарегистрировано)</w:t>
            </w:r>
          </w:p>
        </w:tc>
      </w:tr>
      <w:tr w:rsidR="00B44100" w:rsidRPr="00DA491B" w:rsidTr="00B44100">
        <w:trPr>
          <w:gridAfter w:val="1"/>
          <w:wAfter w:w="141" w:type="dxa"/>
          <w:trHeight w:val="707"/>
        </w:trPr>
        <w:tc>
          <w:tcPr>
            <w:tcW w:w="9750" w:type="dxa"/>
            <w:shd w:val="clear" w:color="auto" w:fill="auto"/>
          </w:tcPr>
          <w:p w:rsidR="00B44100" w:rsidRPr="00DA491B" w:rsidRDefault="00B44100" w:rsidP="001D0857">
            <w:pPr>
              <w:spacing w:after="0" w:line="240" w:lineRule="auto"/>
              <w:jc w:val="center"/>
              <w:rPr>
                <w:sz w:val="18"/>
              </w:rPr>
            </w:pPr>
            <w:r w:rsidRPr="00B44100">
              <w:rPr>
                <w:sz w:val="20"/>
              </w:rPr>
              <w:t>(наименование, юридический адрес редакции/ организации телерадиовещания)</w:t>
            </w:r>
          </w:p>
        </w:tc>
      </w:tr>
      <w:tr w:rsidR="00B44100" w:rsidRPr="00DA491B" w:rsidTr="00B44100">
        <w:trPr>
          <w:gridAfter w:val="1"/>
          <w:wAfter w:w="141" w:type="dxa"/>
          <w:trHeight w:val="715"/>
        </w:trPr>
        <w:tc>
          <w:tcPr>
            <w:tcW w:w="9750" w:type="dxa"/>
            <w:tcBorders>
              <w:bottom w:val="single" w:sz="4" w:space="0" w:color="auto"/>
            </w:tcBorders>
            <w:shd w:val="clear" w:color="auto" w:fill="auto"/>
          </w:tcPr>
          <w:p w:rsidR="00B44100" w:rsidRPr="00B44100" w:rsidRDefault="00B44100" w:rsidP="001D0857">
            <w:pPr>
              <w:spacing w:after="0" w:line="240" w:lineRule="auto"/>
              <w:jc w:val="center"/>
              <w:rPr>
                <w:sz w:val="20"/>
              </w:rPr>
            </w:pPr>
            <w:r w:rsidRPr="00B44100">
              <w:rPr>
                <w:sz w:val="20"/>
              </w:rPr>
              <w:t>(тип редакции/ организации телерадиовещания: периодическое печатное издание; организация телерадиовещания; сетевое издание)</w:t>
            </w:r>
          </w:p>
          <w:p w:rsidR="00B44100" w:rsidRPr="00DA491B" w:rsidRDefault="00B44100" w:rsidP="001D0857">
            <w:pPr>
              <w:spacing w:after="0" w:line="240" w:lineRule="auto"/>
              <w:jc w:val="center"/>
              <w:rPr>
                <w:sz w:val="18"/>
              </w:rPr>
            </w:pPr>
          </w:p>
          <w:p w:rsidR="00B44100" w:rsidRPr="00DA491B" w:rsidRDefault="00B44100" w:rsidP="001D0857">
            <w:pPr>
              <w:spacing w:after="0" w:line="240" w:lineRule="auto"/>
              <w:jc w:val="center"/>
              <w:rPr>
                <w:sz w:val="18"/>
              </w:rPr>
            </w:pPr>
          </w:p>
        </w:tc>
      </w:tr>
      <w:tr w:rsidR="00B44100" w:rsidRPr="00DA491B" w:rsidTr="00B44100">
        <w:trPr>
          <w:gridAfter w:val="1"/>
          <w:wAfter w:w="141" w:type="dxa"/>
          <w:trHeight w:val="445"/>
        </w:trPr>
        <w:tc>
          <w:tcPr>
            <w:tcW w:w="97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B44100" w:rsidRPr="00B44100" w:rsidRDefault="00B44100" w:rsidP="001D085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44100">
              <w:rPr>
                <w:sz w:val="20"/>
                <w:szCs w:val="20"/>
              </w:rPr>
              <w:t>(вид собственности: государственное общероссийское СМИ; государственное региональное СМИ; муниципальное СМИ; негосударственное СМИ)</w:t>
            </w:r>
          </w:p>
          <w:p w:rsidR="00B44100" w:rsidRDefault="00B44100" w:rsidP="001D0857">
            <w:pPr>
              <w:spacing w:after="0" w:line="240" w:lineRule="auto"/>
              <w:jc w:val="center"/>
              <w:rPr>
                <w:sz w:val="18"/>
                <w:szCs w:val="20"/>
              </w:rPr>
            </w:pPr>
          </w:p>
          <w:p w:rsidR="00B44100" w:rsidRDefault="00B44100" w:rsidP="00B44100">
            <w:pPr>
              <w:shd w:val="clear" w:color="auto" w:fill="FFFFFF"/>
              <w:spacing w:after="0" w:line="240" w:lineRule="auto"/>
              <w:ind w:firstLine="720"/>
              <w:jc w:val="both"/>
              <w:rPr>
                <w:szCs w:val="28"/>
              </w:rPr>
            </w:pPr>
            <w:r w:rsidRPr="00321F7D">
              <w:rPr>
                <w:szCs w:val="28"/>
              </w:rPr>
              <w:t xml:space="preserve">В соответствии </w:t>
            </w:r>
            <w:r w:rsidRPr="00321F7D">
              <w:rPr>
                <w:spacing w:val="-1"/>
                <w:szCs w:val="28"/>
              </w:rPr>
              <w:t>с п</w:t>
            </w:r>
            <w:r>
              <w:rPr>
                <w:spacing w:val="-1"/>
                <w:szCs w:val="28"/>
              </w:rPr>
              <w:t>унктом</w:t>
            </w:r>
            <w:r w:rsidRPr="00321F7D">
              <w:rPr>
                <w:spacing w:val="-1"/>
                <w:szCs w:val="28"/>
              </w:rPr>
              <w:t xml:space="preserve"> </w:t>
            </w:r>
            <w:r>
              <w:rPr>
                <w:spacing w:val="-1"/>
                <w:szCs w:val="28"/>
              </w:rPr>
              <w:t>6</w:t>
            </w:r>
            <w:r w:rsidRPr="00321F7D">
              <w:rPr>
                <w:spacing w:val="-1"/>
                <w:szCs w:val="28"/>
              </w:rPr>
              <w:t xml:space="preserve"> статьи 3</w:t>
            </w:r>
            <w:r>
              <w:rPr>
                <w:spacing w:val="-1"/>
                <w:szCs w:val="28"/>
              </w:rPr>
              <w:t>4</w:t>
            </w:r>
            <w:r w:rsidRPr="00321F7D">
              <w:rPr>
                <w:spacing w:val="-1"/>
                <w:szCs w:val="28"/>
              </w:rPr>
              <w:t xml:space="preserve"> </w:t>
            </w:r>
            <w:r w:rsidRPr="00321F7D">
              <w:rPr>
                <w:szCs w:val="28"/>
              </w:rPr>
              <w:t xml:space="preserve">Закона Омской области </w:t>
            </w:r>
            <w:r>
              <w:rPr>
                <w:szCs w:val="28"/>
              </w:rPr>
              <w:t>"</w:t>
            </w:r>
            <w:r w:rsidRPr="00321F7D">
              <w:rPr>
                <w:szCs w:val="28"/>
              </w:rPr>
              <w:t>О выборах в органы местного самоуправления Омской области</w:t>
            </w:r>
            <w:r>
              <w:rPr>
                <w:szCs w:val="28"/>
              </w:rPr>
              <w:t>"</w:t>
            </w:r>
            <w:r w:rsidRPr="00321F7D">
              <w:rPr>
                <w:szCs w:val="28"/>
              </w:rPr>
              <w:t xml:space="preserve"> </w:t>
            </w:r>
            <w:r w:rsidRPr="00513475">
              <w:rPr>
                <w:szCs w:val="28"/>
              </w:rPr>
              <w:t xml:space="preserve">от 7.07.2003 № 456-ОЗ </w:t>
            </w:r>
            <w:r>
              <w:rPr>
                <w:szCs w:val="28"/>
              </w:rPr>
              <w:t>уведомляем</w:t>
            </w:r>
            <w:r w:rsidRPr="00321F7D">
              <w:rPr>
                <w:szCs w:val="28"/>
              </w:rPr>
              <w:t xml:space="preserve"> </w:t>
            </w:r>
            <w:r w:rsidRPr="00DA491B">
              <w:rPr>
                <w:szCs w:val="28"/>
              </w:rPr>
              <w:t>о готовност</w:t>
            </w:r>
            <w:r>
              <w:rPr>
                <w:szCs w:val="28"/>
              </w:rPr>
              <w:t xml:space="preserve">и предоставить печатную площадь, </w:t>
            </w:r>
            <w:r w:rsidRPr="00DA491B">
              <w:rPr>
                <w:szCs w:val="28"/>
              </w:rPr>
              <w:t>эфирное время</w:t>
            </w:r>
            <w:r>
              <w:rPr>
                <w:szCs w:val="28"/>
              </w:rPr>
              <w:t>, услуги по размещению агитационных материалов</w:t>
            </w:r>
            <w:r w:rsidRPr="00DA491B">
              <w:rPr>
                <w:szCs w:val="28"/>
              </w:rPr>
              <w:t xml:space="preserve"> для проведения предвыборной агитации избирательным объединениям, кандидатам при проведении</w:t>
            </w:r>
            <w:r>
              <w:rPr>
                <w:szCs w:val="28"/>
              </w:rPr>
              <w:t xml:space="preserve"> выборов</w:t>
            </w:r>
          </w:p>
          <w:p w:rsidR="00B44100" w:rsidRDefault="00B44100" w:rsidP="00B44100">
            <w:pPr>
              <w:shd w:val="clear" w:color="auto" w:fill="FFFFFF"/>
              <w:spacing w:after="0" w:line="240" w:lineRule="auto"/>
              <w:jc w:val="center"/>
              <w:rPr>
                <w:szCs w:val="28"/>
                <w:u w:val="thick"/>
              </w:rPr>
            </w:pPr>
            <w:r>
              <w:rPr>
                <w:szCs w:val="28"/>
              </w:rPr>
              <w:t>____________________________________________________________________</w:t>
            </w:r>
          </w:p>
          <w:p w:rsidR="00B44100" w:rsidRPr="00B44100" w:rsidRDefault="00B44100" w:rsidP="00B44100">
            <w:pPr>
              <w:shd w:val="clear" w:color="auto" w:fill="FFFFFF"/>
              <w:spacing w:after="0" w:line="240" w:lineRule="auto"/>
              <w:ind w:firstLine="9"/>
              <w:jc w:val="center"/>
              <w:rPr>
                <w:sz w:val="24"/>
                <w:szCs w:val="28"/>
              </w:rPr>
            </w:pPr>
            <w:r w:rsidRPr="00B44100">
              <w:rPr>
                <w:sz w:val="20"/>
              </w:rPr>
              <w:t>(наименование избирательной кампании)</w:t>
            </w:r>
            <w:r w:rsidRPr="00B44100">
              <w:rPr>
                <w:sz w:val="24"/>
                <w:szCs w:val="28"/>
              </w:rPr>
              <w:t xml:space="preserve"> </w:t>
            </w:r>
          </w:p>
          <w:p w:rsidR="00B44100" w:rsidRPr="00DA491B" w:rsidRDefault="00B44100" w:rsidP="00B44100">
            <w:pPr>
              <w:spacing w:after="0" w:line="240" w:lineRule="auto"/>
              <w:jc w:val="both"/>
              <w:rPr>
                <w:szCs w:val="28"/>
              </w:rPr>
            </w:pPr>
            <w:r w:rsidRPr="00DA491B">
              <w:rPr>
                <w:szCs w:val="28"/>
              </w:rPr>
              <w:t>____________________________________________________________________</w:t>
            </w:r>
          </w:p>
          <w:p w:rsidR="00B44100" w:rsidRPr="00B44100" w:rsidRDefault="00B44100" w:rsidP="001D085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B44100">
              <w:rPr>
                <w:spacing w:val="-10"/>
                <w:sz w:val="20"/>
                <w:szCs w:val="20"/>
              </w:rPr>
              <w:t>(контактная информация (Ф.И.О. контактного лица; телефон/факс, адрес эл. почты)</w:t>
            </w:r>
          </w:p>
          <w:p w:rsidR="00B44100" w:rsidRPr="00DA491B" w:rsidRDefault="00B44100" w:rsidP="001D0857">
            <w:pPr>
              <w:spacing w:after="0" w:line="240" w:lineRule="auto"/>
              <w:jc w:val="center"/>
              <w:rPr>
                <w:sz w:val="18"/>
              </w:rPr>
            </w:pPr>
          </w:p>
        </w:tc>
      </w:tr>
      <w:tr w:rsidR="00B44100" w:rsidTr="00B441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34"/>
        </w:trPr>
        <w:tc>
          <w:tcPr>
            <w:tcW w:w="98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4100" w:rsidRPr="00B44100" w:rsidRDefault="00B44100" w:rsidP="001D0857">
            <w:pPr>
              <w:shd w:val="clear" w:color="auto" w:fill="FFFFFF"/>
              <w:spacing w:after="0" w:line="240" w:lineRule="auto"/>
              <w:ind w:left="62" w:firstLine="646"/>
              <w:rPr>
                <w:rFonts w:cs="Times New Roman"/>
                <w:spacing w:val="-5"/>
                <w:szCs w:val="28"/>
              </w:rPr>
            </w:pPr>
            <w:r w:rsidRPr="00B44100">
              <w:rPr>
                <w:rFonts w:cs="Times New Roman"/>
                <w:spacing w:val="-5"/>
                <w:szCs w:val="28"/>
              </w:rPr>
              <w:t>Сведения о размере и других условиях оплаты работ или услуг по изготовлению печатных агитационных материалов опубликованы:</w:t>
            </w:r>
          </w:p>
          <w:p w:rsidR="00B44100" w:rsidRPr="0046728C" w:rsidRDefault="00B44100" w:rsidP="001D0857">
            <w:pPr>
              <w:pBdr>
                <w:bottom w:val="single" w:sz="4" w:space="1" w:color="auto"/>
              </w:pBdr>
              <w:shd w:val="clear" w:color="auto" w:fill="FFFFFF"/>
              <w:spacing w:after="0" w:line="240" w:lineRule="auto"/>
              <w:ind w:left="62"/>
              <w:rPr>
                <w:rFonts w:cs="Times New Roman"/>
                <w:spacing w:val="-5"/>
                <w:szCs w:val="26"/>
              </w:rPr>
            </w:pPr>
          </w:p>
          <w:p w:rsidR="00B44100" w:rsidRPr="0046728C" w:rsidRDefault="00B44100" w:rsidP="001D0857">
            <w:pPr>
              <w:shd w:val="clear" w:color="auto" w:fill="FFFFFF"/>
              <w:spacing w:after="0" w:line="240" w:lineRule="auto"/>
              <w:ind w:left="62"/>
              <w:rPr>
                <w:rFonts w:cs="Times New Roman"/>
                <w:spacing w:val="-5"/>
                <w:sz w:val="20"/>
                <w:szCs w:val="20"/>
              </w:rPr>
            </w:pPr>
            <w:r w:rsidRPr="0046728C">
              <w:rPr>
                <w:rFonts w:cs="Times New Roman"/>
                <w:spacing w:val="-5"/>
                <w:sz w:val="20"/>
                <w:szCs w:val="20"/>
              </w:rPr>
              <w:t xml:space="preserve"> (наименование издания/адрес электронного ресурса, дата, номер, а также страница, где размещены сведения)</w:t>
            </w:r>
          </w:p>
          <w:p w:rsidR="00B44100" w:rsidRPr="0046728C" w:rsidRDefault="00B44100" w:rsidP="001D0857">
            <w:pPr>
              <w:pBdr>
                <w:bottom w:val="single" w:sz="4" w:space="1" w:color="auto"/>
              </w:pBdr>
              <w:spacing w:after="0" w:line="240" w:lineRule="auto"/>
              <w:rPr>
                <w:rFonts w:cs="Times New Roman"/>
                <w:spacing w:val="-5"/>
              </w:rPr>
            </w:pPr>
          </w:p>
          <w:p w:rsidR="00B44100" w:rsidRDefault="00B44100" w:rsidP="001D0857">
            <w:pPr>
              <w:shd w:val="clear" w:color="auto" w:fill="FFFFFF"/>
              <w:spacing w:after="0" w:line="240" w:lineRule="auto"/>
              <w:ind w:left="62" w:firstLine="647"/>
              <w:rPr>
                <w:rFonts w:cs="Times New Roman"/>
                <w:spacing w:val="-11"/>
                <w:sz w:val="26"/>
                <w:szCs w:val="26"/>
              </w:rPr>
            </w:pPr>
            <w:r w:rsidRPr="0046728C">
              <w:rPr>
                <w:rFonts w:cs="Times New Roman"/>
                <w:spacing w:val="-11"/>
                <w:sz w:val="26"/>
                <w:szCs w:val="26"/>
              </w:rPr>
              <w:t>Экземпляр (скриншот страницы) прилагается.</w:t>
            </w:r>
          </w:p>
          <w:p w:rsidR="0086644B" w:rsidRDefault="0086644B" w:rsidP="001D0857">
            <w:pPr>
              <w:spacing w:after="0" w:line="240" w:lineRule="auto"/>
              <w:rPr>
                <w:sz w:val="24"/>
              </w:rPr>
            </w:pPr>
          </w:p>
          <w:p w:rsidR="00B44100" w:rsidRDefault="00B44100" w:rsidP="001D0857">
            <w:pPr>
              <w:spacing w:after="0" w:line="240" w:lineRule="auto"/>
              <w:rPr>
                <w:sz w:val="24"/>
              </w:rPr>
            </w:pPr>
            <w:r w:rsidRPr="00662765">
              <w:rPr>
                <w:sz w:val="24"/>
              </w:rPr>
              <w:t xml:space="preserve">Руководитель редакции </w:t>
            </w:r>
          </w:p>
          <w:p w:rsidR="00B44100" w:rsidRDefault="00B44100" w:rsidP="001D0857">
            <w:pPr>
              <w:spacing w:after="0" w:line="240" w:lineRule="auto"/>
              <w:rPr>
                <w:sz w:val="24"/>
              </w:rPr>
            </w:pPr>
            <w:r w:rsidRPr="00662765">
              <w:rPr>
                <w:sz w:val="24"/>
              </w:rPr>
              <w:t>(организации телерадиовещания,</w:t>
            </w:r>
          </w:p>
          <w:p w:rsidR="00B44100" w:rsidRPr="0046728C" w:rsidRDefault="00B44100" w:rsidP="001D0857">
            <w:pPr>
              <w:spacing w:after="0" w:line="240" w:lineRule="auto"/>
              <w:rPr>
                <w:rFonts w:cs="Times New Roman"/>
              </w:rPr>
            </w:pPr>
            <w:r w:rsidRPr="00662765">
              <w:rPr>
                <w:sz w:val="24"/>
              </w:rPr>
              <w:t xml:space="preserve">сетевого </w:t>
            </w:r>
            <w:r w:rsidR="0086644B" w:rsidRPr="00662765">
              <w:rPr>
                <w:sz w:val="24"/>
              </w:rPr>
              <w:t xml:space="preserve">издания)  </w:t>
            </w:r>
            <w:r w:rsidRPr="00662765">
              <w:rPr>
                <w:sz w:val="24"/>
              </w:rPr>
              <w:t xml:space="preserve">                                </w:t>
            </w:r>
            <w:r w:rsidRPr="00662765">
              <w:rPr>
                <w:sz w:val="18"/>
                <w:szCs w:val="20"/>
              </w:rPr>
              <w:t xml:space="preserve"> </w:t>
            </w:r>
            <w:r w:rsidRPr="0046728C">
              <w:rPr>
                <w:rFonts w:cs="Times New Roman"/>
                <w:sz w:val="26"/>
                <w:szCs w:val="26"/>
              </w:rPr>
              <w:tab/>
            </w:r>
            <w:r>
              <w:rPr>
                <w:rFonts w:cs="Times New Roman"/>
                <w:sz w:val="26"/>
                <w:szCs w:val="26"/>
              </w:rPr>
              <w:t xml:space="preserve">         </w:t>
            </w:r>
            <w:r w:rsidRPr="0046728C">
              <w:rPr>
                <w:rFonts w:cs="Times New Roman"/>
                <w:sz w:val="26"/>
                <w:szCs w:val="26"/>
              </w:rPr>
              <w:t>______________</w:t>
            </w:r>
            <w:r w:rsidRPr="0046728C">
              <w:rPr>
                <w:rFonts w:cs="Times New Roman"/>
                <w:sz w:val="26"/>
                <w:szCs w:val="26"/>
              </w:rPr>
              <w:tab/>
              <w:t xml:space="preserve">    ________________</w:t>
            </w:r>
          </w:p>
          <w:p w:rsidR="00B44100" w:rsidRPr="0046728C" w:rsidRDefault="00B44100" w:rsidP="001D0857">
            <w:pPr>
              <w:shd w:val="clear" w:color="auto" w:fill="FFFFFF"/>
              <w:tabs>
                <w:tab w:val="left" w:pos="8885"/>
              </w:tabs>
              <w:spacing w:after="0" w:line="240" w:lineRule="auto"/>
              <w:ind w:left="5501"/>
              <w:rPr>
                <w:rFonts w:cs="Times New Roman"/>
                <w:szCs w:val="28"/>
              </w:rPr>
            </w:pPr>
            <w:r w:rsidRPr="0088496F">
              <w:rPr>
                <w:rFonts w:cs="Times New Roman"/>
                <w:sz w:val="20"/>
              </w:rPr>
              <w:t xml:space="preserve">(подпись)  </w:t>
            </w:r>
            <w:r w:rsidRPr="0088496F">
              <w:rPr>
                <w:rFonts w:cs="Times New Roman"/>
                <w:spacing w:val="-30"/>
                <w:sz w:val="20"/>
              </w:rPr>
              <w:t xml:space="preserve">           </w:t>
            </w:r>
            <w:r>
              <w:rPr>
                <w:rFonts w:cs="Times New Roman"/>
                <w:spacing w:val="-30"/>
                <w:sz w:val="20"/>
              </w:rPr>
              <w:t xml:space="preserve">                                    </w:t>
            </w:r>
            <w:r w:rsidRPr="0088496F">
              <w:rPr>
                <w:rFonts w:cs="Times New Roman"/>
                <w:spacing w:val="-30"/>
                <w:sz w:val="20"/>
              </w:rPr>
              <w:t xml:space="preserve">    </w:t>
            </w:r>
            <w:r w:rsidRPr="0088496F">
              <w:rPr>
                <w:rFonts w:cs="Times New Roman"/>
                <w:spacing w:val="-29"/>
                <w:sz w:val="20"/>
              </w:rPr>
              <w:t>(</w:t>
            </w:r>
            <w:r>
              <w:rPr>
                <w:rFonts w:cs="Times New Roman"/>
                <w:spacing w:val="-29"/>
                <w:sz w:val="20"/>
              </w:rPr>
              <w:t>ф</w:t>
            </w:r>
            <w:r w:rsidRPr="0088496F">
              <w:rPr>
                <w:rFonts w:cs="Times New Roman"/>
                <w:spacing w:val="-29"/>
                <w:sz w:val="20"/>
              </w:rPr>
              <w:t>а</w:t>
            </w:r>
            <w:r>
              <w:rPr>
                <w:rFonts w:cs="Times New Roman"/>
                <w:spacing w:val="-29"/>
                <w:sz w:val="20"/>
              </w:rPr>
              <w:t>милия, инициалы руководителя)</w:t>
            </w:r>
          </w:p>
          <w:p w:rsidR="00B44100" w:rsidRPr="005D6AAF" w:rsidRDefault="00B44100" w:rsidP="001D085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44100" w:rsidRDefault="00B44100" w:rsidP="00B44100">
      <w:pPr>
        <w:spacing w:after="0" w:line="240" w:lineRule="auto"/>
        <w:rPr>
          <w:sz w:val="20"/>
          <w:szCs w:val="20"/>
        </w:rPr>
      </w:pPr>
    </w:p>
    <w:sectPr w:rsidR="00B44100" w:rsidSect="00562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69C"/>
    <w:rsid w:val="00562561"/>
    <w:rsid w:val="0074769C"/>
    <w:rsid w:val="0086644B"/>
    <w:rsid w:val="009659C0"/>
    <w:rsid w:val="00B44100"/>
    <w:rsid w:val="00EC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4410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4410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орт</dc:creator>
  <cp:lastModifiedBy>AutoBVT</cp:lastModifiedBy>
  <cp:revision>2</cp:revision>
  <dcterms:created xsi:type="dcterms:W3CDTF">2021-06-29T03:47:00Z</dcterms:created>
  <dcterms:modified xsi:type="dcterms:W3CDTF">2021-06-29T03:47:00Z</dcterms:modified>
</cp:coreProperties>
</file>